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5" w:rsidRDefault="00653035" w:rsidP="00653035">
      <w:pPr>
        <w:pStyle w:val="2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65pt;height:26.8pt" fillcolor="blue" stroked="f">
            <v:shadow on="t" color="#b2b2b2" opacity="52429f" offset="3pt"/>
            <v:textpath style="font-family:&quot;Times New Roman&quot;;font-size:24pt;font-weight:bold;v-text-kern:t" trim="t" fitpath="t" string="В  КОПИЛКУ  РОДИТЕЛЯМ"/>
          </v:shape>
        </w:pict>
      </w:r>
    </w:p>
    <w:p w:rsidR="00653035" w:rsidRDefault="00653035" w:rsidP="00653035">
      <w:pPr>
        <w:pStyle w:val="2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136" style="width:468pt;height:17.6pt" fillcolor="blue" stroked="f">
            <v:shadow on="t" color="#b2b2b2" opacity="52429f" offset="3pt"/>
            <v:textpath style="font-family:&quot;Times New Roman&quot;;font-size:16pt;font-weight:bold;v-text-kern:t" trim="t" fitpath="t" string="ВОСПИТЫВАЕМ  КУЛЬТУРНО - ГИГИЕНИЧЕСКИЕ  НАВЫКИ"/>
          </v:shape>
        </w:pict>
      </w:r>
    </w:p>
    <w:p w:rsidR="00653035" w:rsidRDefault="00653035" w:rsidP="00653035">
      <w:pPr>
        <w:pStyle w:val="2"/>
        <w:jc w:val="center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В ВАННОЙ</w:t>
      </w:r>
    </w:p>
    <w:p w:rsidR="00653035" w:rsidRDefault="00653035" w:rsidP="00653035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43325" cy="2114550"/>
            <wp:effectExtent l="0" t="0" r="0" b="0"/>
            <wp:docPr id="1" name="Рисунок 1" descr="Стихи для малышей - в ванной. Трудолюбивая 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для малышей - в ванной. Трудолюбивая вод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35" w:rsidRDefault="00653035" w:rsidP="00653035">
      <w:pPr>
        <w:pStyle w:val="3"/>
        <w:jc w:val="center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 xml:space="preserve">Трудолюбивая вода </w:t>
      </w:r>
    </w:p>
    <w:p w:rsidR="00653035" w:rsidRDefault="00653035" w:rsidP="00653035">
      <w:pPr>
        <w:pStyle w:val="style35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Время ванну принимать:</w:t>
      </w:r>
      <w:r>
        <w:rPr>
          <w:rFonts w:ascii="Arial" w:hAnsi="Arial" w:cs="Arial"/>
          <w:color w:val="0000FF"/>
          <w:sz w:val="28"/>
          <w:szCs w:val="28"/>
        </w:rPr>
        <w:br/>
        <w:t>Ждет водичка, не дождется,</w:t>
      </w:r>
      <w:r>
        <w:rPr>
          <w:rFonts w:ascii="Arial" w:hAnsi="Arial" w:cs="Arial"/>
          <w:color w:val="0000FF"/>
          <w:sz w:val="28"/>
          <w:szCs w:val="28"/>
        </w:rPr>
        <w:br/>
        <w:t>Поработать ей придется,</w:t>
      </w:r>
      <w:r>
        <w:rPr>
          <w:rFonts w:ascii="Arial" w:hAnsi="Arial" w:cs="Arial"/>
          <w:color w:val="0000FF"/>
          <w:sz w:val="28"/>
          <w:szCs w:val="28"/>
        </w:rPr>
        <w:br/>
        <w:t>Ручки, ножки отмывать.</w:t>
      </w:r>
    </w:p>
    <w:p w:rsidR="00653035" w:rsidRDefault="00653035" w:rsidP="00653035">
      <w:pPr>
        <w:pStyle w:val="style35"/>
        <w:ind w:left="1134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Спинку вымыть с мылом - братцем</w:t>
      </w:r>
      <w:proofErr w:type="gramStart"/>
      <w:r>
        <w:rPr>
          <w:rFonts w:ascii="Arial" w:hAnsi="Arial" w:cs="Arial"/>
          <w:color w:val="0000FF"/>
          <w:sz w:val="28"/>
          <w:szCs w:val="28"/>
        </w:rPr>
        <w:br/>
        <w:t>И</w:t>
      </w:r>
      <w:proofErr w:type="gramEnd"/>
      <w:r>
        <w:rPr>
          <w:rFonts w:ascii="Arial" w:hAnsi="Arial" w:cs="Arial"/>
          <w:color w:val="0000FF"/>
          <w:sz w:val="28"/>
          <w:szCs w:val="28"/>
        </w:rPr>
        <w:t xml:space="preserve"> с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мочалкою</w:t>
      </w:r>
      <w:proofErr w:type="spellEnd"/>
      <w:r>
        <w:rPr>
          <w:rFonts w:ascii="Arial" w:hAnsi="Arial" w:cs="Arial"/>
          <w:color w:val="0000FF"/>
          <w:sz w:val="28"/>
          <w:szCs w:val="28"/>
        </w:rPr>
        <w:t xml:space="preserve"> сестрой,</w:t>
      </w:r>
      <w:r>
        <w:rPr>
          <w:rFonts w:ascii="Arial" w:hAnsi="Arial" w:cs="Arial"/>
          <w:color w:val="0000FF"/>
          <w:sz w:val="28"/>
          <w:szCs w:val="28"/>
        </w:rPr>
        <w:br/>
        <w:t>Нелегко воде порой,</w:t>
      </w:r>
      <w:r>
        <w:rPr>
          <w:rFonts w:ascii="Arial" w:hAnsi="Arial" w:cs="Arial"/>
          <w:color w:val="0000FF"/>
          <w:sz w:val="28"/>
          <w:szCs w:val="28"/>
        </w:rPr>
        <w:br/>
        <w:t>Если ей не подчиняться.</w:t>
      </w:r>
    </w:p>
    <w:p w:rsidR="00653035" w:rsidRDefault="00653035" w:rsidP="00653035">
      <w:pPr>
        <w:pStyle w:val="style35"/>
        <w:ind w:left="2835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Обижается водица -</w:t>
      </w:r>
      <w:r>
        <w:rPr>
          <w:rFonts w:ascii="Arial" w:hAnsi="Arial" w:cs="Arial"/>
          <w:color w:val="0000FF"/>
          <w:sz w:val="28"/>
          <w:szCs w:val="28"/>
        </w:rPr>
        <w:br/>
        <w:t>Грязь не украшает лица.</w:t>
      </w:r>
      <w:r>
        <w:rPr>
          <w:rFonts w:ascii="Arial" w:hAnsi="Arial" w:cs="Arial"/>
          <w:color w:val="0000FF"/>
          <w:sz w:val="28"/>
          <w:szCs w:val="28"/>
        </w:rPr>
        <w:br/>
        <w:t>Кто красивым хочет стать,</w:t>
      </w:r>
      <w:r>
        <w:rPr>
          <w:rFonts w:ascii="Arial" w:hAnsi="Arial" w:cs="Arial"/>
          <w:color w:val="0000FF"/>
          <w:sz w:val="28"/>
          <w:szCs w:val="28"/>
        </w:rPr>
        <w:br/>
        <w:t xml:space="preserve">Воду должен уважать. </w:t>
      </w:r>
    </w:p>
    <w:p w:rsidR="00653035" w:rsidRDefault="00653035" w:rsidP="00653035">
      <w:pPr>
        <w:pStyle w:val="3"/>
        <w:rPr>
          <w:rFonts w:ascii="Arial" w:hAnsi="Arial" w:cs="Arial"/>
          <w:i/>
          <w:color w:val="0000FF"/>
          <w:sz w:val="36"/>
          <w:szCs w:val="36"/>
        </w:rPr>
      </w:pPr>
      <w:r>
        <w:rPr>
          <w:rFonts w:ascii="Arial" w:hAnsi="Arial" w:cs="Arial"/>
          <w:i/>
          <w:color w:val="0000FF"/>
          <w:sz w:val="36"/>
          <w:szCs w:val="36"/>
        </w:rPr>
        <w:t xml:space="preserve">Подумаем, порисуем, поиграем: </w:t>
      </w:r>
    </w:p>
    <w:p w:rsidR="00653035" w:rsidRDefault="00653035" w:rsidP="0065303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Какие еще братцы и сестрички есть у воды (губка, порошок, щетка, тряпка, ведерко, лейка)? </w:t>
      </w:r>
    </w:p>
    <w:p w:rsidR="00653035" w:rsidRDefault="00653035" w:rsidP="0065303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Дружишь ли ты с водой? </w:t>
      </w:r>
    </w:p>
    <w:p w:rsidR="00653035" w:rsidRDefault="00653035" w:rsidP="0065303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За что нужно уважать водичку? </w:t>
      </w:r>
    </w:p>
    <w:p w:rsidR="00653035" w:rsidRDefault="00653035" w:rsidP="0065303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Почему иногда водичка обижается на детей? </w:t>
      </w:r>
    </w:p>
    <w:p w:rsidR="00653035" w:rsidRDefault="00653035" w:rsidP="00653035">
      <w:pPr>
        <w:pStyle w:val="3"/>
        <w:jc w:val="center"/>
        <w:rPr>
          <w:rFonts w:ascii="Arial" w:hAnsi="Arial" w:cs="Arial"/>
          <w:i/>
          <w:color w:val="FF00FF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1025525" cy="1326515"/>
            <wp:effectExtent l="0" t="0" r="0" b="0"/>
            <wp:wrapSquare wrapText="bothSides"/>
            <wp:docPr id="4" name="Рисунок 4" descr="j021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50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035" w:rsidRDefault="00653035" w:rsidP="00653035">
      <w:pPr>
        <w:pStyle w:val="3"/>
        <w:jc w:val="center"/>
        <w:rPr>
          <w:rFonts w:ascii="Arial" w:hAnsi="Arial" w:cs="Arial"/>
          <w:i/>
          <w:color w:val="FF00FF"/>
          <w:sz w:val="40"/>
          <w:szCs w:val="40"/>
        </w:rPr>
      </w:pPr>
    </w:p>
    <w:p w:rsidR="00653035" w:rsidRDefault="00653035" w:rsidP="00653035">
      <w:pPr>
        <w:pStyle w:val="3"/>
        <w:jc w:val="center"/>
        <w:rPr>
          <w:rFonts w:ascii="Arial" w:hAnsi="Arial" w:cs="Arial"/>
          <w:i/>
          <w:color w:val="FF00FF"/>
          <w:sz w:val="40"/>
          <w:szCs w:val="40"/>
        </w:rPr>
      </w:pPr>
      <w:r>
        <w:rPr>
          <w:rFonts w:ascii="Arial" w:hAnsi="Arial" w:cs="Arial"/>
          <w:i/>
          <w:color w:val="FF00FF"/>
          <w:sz w:val="40"/>
          <w:szCs w:val="40"/>
        </w:rPr>
        <w:t xml:space="preserve">Волшебная расческа </w:t>
      </w:r>
    </w:p>
    <w:p w:rsidR="00653035" w:rsidRDefault="00653035" w:rsidP="00653035">
      <w:pPr>
        <w:pStyle w:val="style35"/>
        <w:rPr>
          <w:rFonts w:ascii="Arial" w:hAnsi="Arial" w:cs="Arial"/>
          <w:color w:val="FF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271145</wp:posOffset>
            </wp:positionV>
            <wp:extent cx="1437005" cy="1634490"/>
            <wp:effectExtent l="114300" t="0" r="48895" b="0"/>
            <wp:wrapSquare wrapText="bothSides"/>
            <wp:docPr id="3" name="Рисунок 3" descr="j021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150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67637">
                      <a:off x="0" y="0"/>
                      <a:ext cx="1437005" cy="163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FF"/>
          <w:sz w:val="28"/>
          <w:szCs w:val="28"/>
        </w:rPr>
        <w:t>Я волшебная расческа,</w:t>
      </w:r>
      <w:r>
        <w:rPr>
          <w:rFonts w:ascii="Arial" w:hAnsi="Arial" w:cs="Arial"/>
          <w:color w:val="FF00FF"/>
          <w:sz w:val="28"/>
          <w:szCs w:val="28"/>
        </w:rPr>
        <w:br/>
        <w:t xml:space="preserve">Я дружу с любой прической, </w:t>
      </w:r>
      <w:r>
        <w:rPr>
          <w:rFonts w:ascii="Arial" w:hAnsi="Arial" w:cs="Arial"/>
          <w:color w:val="FF00FF"/>
          <w:sz w:val="28"/>
          <w:szCs w:val="28"/>
        </w:rPr>
        <w:br/>
        <w:t>Все мне, братцы, по плечу,</w:t>
      </w:r>
      <w:r>
        <w:rPr>
          <w:rFonts w:ascii="Arial" w:hAnsi="Arial" w:cs="Arial"/>
          <w:color w:val="FF00FF"/>
          <w:sz w:val="28"/>
          <w:szCs w:val="28"/>
        </w:rPr>
        <w:br/>
        <w:t>Я украсить вас хочу.</w:t>
      </w:r>
    </w:p>
    <w:p w:rsidR="00653035" w:rsidRDefault="00653035" w:rsidP="00653035">
      <w:pPr>
        <w:pStyle w:val="style35"/>
        <w:ind w:left="2268"/>
        <w:rPr>
          <w:rFonts w:ascii="Arial" w:hAnsi="Arial" w:cs="Arial"/>
          <w:color w:val="FF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t>Если волосы опрятны,</w:t>
      </w:r>
      <w:r>
        <w:rPr>
          <w:rFonts w:ascii="Arial" w:hAnsi="Arial" w:cs="Arial"/>
          <w:color w:val="FF00FF"/>
          <w:sz w:val="28"/>
          <w:szCs w:val="28"/>
        </w:rPr>
        <w:br/>
        <w:t>Всем вокруг вы так приятны,</w:t>
      </w:r>
      <w:r>
        <w:rPr>
          <w:rFonts w:ascii="Arial" w:hAnsi="Arial" w:cs="Arial"/>
          <w:color w:val="FF00FF"/>
          <w:sz w:val="28"/>
          <w:szCs w:val="28"/>
        </w:rPr>
        <w:br/>
        <w:t>Все любуются на вас,</w:t>
      </w:r>
      <w:r>
        <w:rPr>
          <w:rFonts w:ascii="Arial" w:hAnsi="Arial" w:cs="Arial"/>
          <w:color w:val="FF00FF"/>
          <w:sz w:val="28"/>
          <w:szCs w:val="28"/>
        </w:rPr>
        <w:br/>
        <w:t>Отвести не могут глаз.</w:t>
      </w:r>
    </w:p>
    <w:p w:rsidR="00653035" w:rsidRDefault="00653035" w:rsidP="00653035">
      <w:pPr>
        <w:pStyle w:val="style35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53035" w:rsidRDefault="00653035" w:rsidP="00653035">
      <w:pPr>
        <w:pStyle w:val="3"/>
        <w:rPr>
          <w:rFonts w:ascii="Arial" w:hAnsi="Arial" w:cs="Arial"/>
          <w:i/>
          <w:color w:val="FF00FF"/>
          <w:sz w:val="40"/>
          <w:szCs w:val="40"/>
        </w:rPr>
      </w:pPr>
      <w:r>
        <w:rPr>
          <w:rFonts w:ascii="Arial" w:hAnsi="Arial" w:cs="Arial"/>
          <w:i/>
          <w:color w:val="FF00FF"/>
          <w:sz w:val="40"/>
          <w:szCs w:val="40"/>
        </w:rPr>
        <w:t xml:space="preserve">Подумаем, порисуем, поиграем: </w:t>
      </w:r>
    </w:p>
    <w:p w:rsidR="00653035" w:rsidRDefault="00653035" w:rsidP="00653035">
      <w:pPr>
        <w:pStyle w:val="style35"/>
        <w:rPr>
          <w:rFonts w:ascii="Arial" w:hAnsi="Arial" w:cs="Arial"/>
          <w:color w:val="FF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t xml:space="preserve">• Дружишь ли ты со своей расческой? </w:t>
      </w:r>
    </w:p>
    <w:p w:rsidR="00653035" w:rsidRDefault="00653035" w:rsidP="00653035">
      <w:pPr>
        <w:pStyle w:val="style35"/>
        <w:rPr>
          <w:rFonts w:ascii="Arial" w:hAnsi="Arial" w:cs="Arial"/>
          <w:color w:val="FF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t>• Какие прически тебе нравятся больше всего?</w:t>
      </w:r>
    </w:p>
    <w:p w:rsidR="00653035" w:rsidRDefault="00653035" w:rsidP="00653035">
      <w:pPr>
        <w:pStyle w:val="style35"/>
        <w:rPr>
          <w:rFonts w:ascii="Arial" w:hAnsi="Arial" w:cs="Arial"/>
          <w:color w:val="FF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t>• Давай сделаем красивую прическу</w:t>
      </w:r>
    </w:p>
    <w:p w:rsidR="00653035" w:rsidRDefault="00653035" w:rsidP="00653035">
      <w:pPr>
        <w:pStyle w:val="style35"/>
        <w:rPr>
          <w:rFonts w:ascii="Arial" w:hAnsi="Arial" w:cs="Arial"/>
          <w:color w:val="FF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t xml:space="preserve">• Какую прическу ты будешь носить, когда станешь взрослым? </w:t>
      </w:r>
    </w:p>
    <w:p w:rsidR="00653035" w:rsidRDefault="00653035" w:rsidP="00653035">
      <w:pPr>
        <w:pStyle w:val="style35"/>
        <w:rPr>
          <w:rFonts w:ascii="Arial" w:hAnsi="Arial" w:cs="Arial"/>
          <w:color w:val="FF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120015</wp:posOffset>
            </wp:positionV>
            <wp:extent cx="2331720" cy="3004820"/>
            <wp:effectExtent l="0" t="0" r="0" b="0"/>
            <wp:wrapSquare wrapText="bothSides"/>
            <wp:docPr id="2" name="Рисунок 2" descr="j029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74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00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035" w:rsidRDefault="00653035" w:rsidP="00653035">
      <w:pPr>
        <w:pStyle w:val="style35"/>
        <w:rPr>
          <w:rFonts w:ascii="Arial" w:hAnsi="Arial" w:cs="Arial"/>
          <w:color w:val="FF00FF"/>
          <w:sz w:val="28"/>
          <w:szCs w:val="28"/>
        </w:rPr>
      </w:pPr>
    </w:p>
    <w:p w:rsidR="00653035" w:rsidRDefault="00653035" w:rsidP="00653035">
      <w:pPr>
        <w:pStyle w:val="style35"/>
        <w:rPr>
          <w:rFonts w:ascii="Arial" w:hAnsi="Arial" w:cs="Arial"/>
          <w:color w:val="FF00FF"/>
          <w:sz w:val="28"/>
          <w:szCs w:val="28"/>
        </w:rPr>
      </w:pPr>
    </w:p>
    <w:p w:rsidR="00653035" w:rsidRDefault="00653035" w:rsidP="00653035">
      <w:pPr>
        <w:pStyle w:val="style35"/>
        <w:jc w:val="center"/>
        <w:rPr>
          <w:rFonts w:ascii="Arial" w:hAnsi="Arial" w:cs="Arial"/>
          <w:color w:val="FF00FF"/>
          <w:sz w:val="28"/>
          <w:szCs w:val="28"/>
        </w:rPr>
      </w:pPr>
    </w:p>
    <w:p w:rsidR="00653035" w:rsidRDefault="00653035" w:rsidP="00653035">
      <w:pPr>
        <w:rPr>
          <w:rFonts w:ascii="Arial" w:hAnsi="Arial" w:cs="Arial"/>
        </w:rPr>
      </w:pPr>
    </w:p>
    <w:p w:rsidR="00F33414" w:rsidRDefault="00653035">
      <w:bookmarkStart w:id="0" w:name="_GoBack"/>
      <w:bookmarkEnd w:id="0"/>
    </w:p>
    <w:sectPr w:rsidR="00F3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8B0"/>
    <w:multiLevelType w:val="multilevel"/>
    <w:tmpl w:val="BC6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035"/>
    <w:rsid w:val="00653035"/>
    <w:rsid w:val="00960783"/>
    <w:rsid w:val="00C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53035"/>
    <w:pPr>
      <w:spacing w:before="100" w:beforeAutospacing="1" w:after="100" w:afterAutospacing="1"/>
      <w:outlineLvl w:val="1"/>
    </w:pPr>
    <w:rPr>
      <w:rFonts w:ascii="Verdana" w:hAnsi="Verdana"/>
      <w:b/>
      <w:bCs/>
      <w:color w:val="FF3300"/>
      <w:sz w:val="20"/>
      <w:szCs w:val="20"/>
    </w:rPr>
  </w:style>
  <w:style w:type="paragraph" w:styleId="3">
    <w:name w:val="heading 3"/>
    <w:basedOn w:val="a"/>
    <w:link w:val="30"/>
    <w:semiHidden/>
    <w:unhideWhenUsed/>
    <w:qFormat/>
    <w:rsid w:val="00653035"/>
    <w:pPr>
      <w:spacing w:before="100" w:beforeAutospacing="1" w:after="100" w:afterAutospacing="1"/>
      <w:outlineLvl w:val="2"/>
    </w:pPr>
    <w:rPr>
      <w:rFonts w:ascii="Verdana" w:hAnsi="Verdana"/>
      <w:b/>
      <w:bCs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3035"/>
    <w:rPr>
      <w:rFonts w:ascii="Verdana" w:eastAsia="Times New Roman" w:hAnsi="Verdana" w:cs="Times New Roman"/>
      <w:b/>
      <w:bCs/>
      <w:color w:val="FF33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3035"/>
    <w:rPr>
      <w:rFonts w:ascii="Verdana" w:eastAsia="Times New Roman" w:hAnsi="Verdana" w:cs="Times New Roman"/>
      <w:b/>
      <w:bCs/>
      <w:color w:val="000000"/>
      <w:sz w:val="19"/>
      <w:szCs w:val="19"/>
      <w:lang w:eastAsia="ru-RU"/>
    </w:rPr>
  </w:style>
  <w:style w:type="paragraph" w:styleId="a3">
    <w:name w:val="Normal (Web)"/>
    <w:basedOn w:val="a"/>
    <w:semiHidden/>
    <w:unhideWhenUsed/>
    <w:rsid w:val="00653035"/>
    <w:pPr>
      <w:spacing w:before="100" w:beforeAutospacing="1" w:after="100" w:afterAutospacing="1"/>
    </w:pPr>
  </w:style>
  <w:style w:type="paragraph" w:customStyle="1" w:styleId="style35">
    <w:name w:val="style35"/>
    <w:basedOn w:val="a"/>
    <w:rsid w:val="0065303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3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http://www.dobrieskazki.ru/edu_russian/hip4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2013-08-25T09:40:00Z</dcterms:created>
  <dcterms:modified xsi:type="dcterms:W3CDTF">2013-08-25T09:40:00Z</dcterms:modified>
</cp:coreProperties>
</file>